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9746A" w14:textId="77777777" w:rsidR="009A51DC" w:rsidRPr="005877D1" w:rsidRDefault="009A51DC" w:rsidP="005877D1">
      <w:pPr>
        <w:spacing w:before="160" w:line="280" w:lineRule="exact"/>
        <w:ind w:left="74" w:right="74"/>
        <w:rPr>
          <w:rFonts w:ascii="Arial Nova" w:hAnsi="Arial Nova" w:cs="Times New Roman (Body CS)"/>
          <w:color w:val="000000" w:themeColor="text1"/>
          <w:szCs w:val="24"/>
        </w:rPr>
      </w:pPr>
      <w:bookmarkStart w:id="0" w:name="_GoBack"/>
      <w:bookmarkEnd w:id="0"/>
      <w:r w:rsidRPr="005877D1">
        <w:rPr>
          <w:rFonts w:ascii="Arial Nova" w:hAnsi="Arial Nova" w:cs="Times New Roman (Body CS)"/>
          <w:color w:val="000000" w:themeColor="text1"/>
          <w:szCs w:val="24"/>
        </w:rPr>
        <w:t xml:space="preserve">Dear friends, </w:t>
      </w:r>
    </w:p>
    <w:p w14:paraId="2063BEB5" w14:textId="77777777" w:rsidR="009A51DC" w:rsidRPr="005877D1" w:rsidRDefault="009A51DC" w:rsidP="005877D1">
      <w:pPr>
        <w:spacing w:before="160" w:line="280" w:lineRule="exact"/>
        <w:ind w:left="74" w:right="74"/>
        <w:rPr>
          <w:rFonts w:ascii="Arial Nova" w:hAnsi="Arial Nova" w:cs="Times New Roman (Body CS)"/>
          <w:color w:val="000000" w:themeColor="text1"/>
          <w:szCs w:val="24"/>
        </w:rPr>
      </w:pPr>
      <w:r w:rsidRPr="005877D1">
        <w:rPr>
          <w:rFonts w:ascii="Arial Nova" w:hAnsi="Arial Nova" w:cs="Times New Roman (Body CS)"/>
          <w:color w:val="000000" w:themeColor="text1"/>
          <w:szCs w:val="24"/>
        </w:rPr>
        <w:t xml:space="preserve">I am writing to tell you about an important cause that I am supporting right now. </w:t>
      </w:r>
    </w:p>
    <w:p w14:paraId="2D97E213" w14:textId="77777777" w:rsidR="009A51DC" w:rsidRPr="005877D1" w:rsidRDefault="009A51DC" w:rsidP="005877D1">
      <w:pPr>
        <w:spacing w:before="160" w:line="280" w:lineRule="exact"/>
        <w:ind w:left="74" w:right="74"/>
        <w:rPr>
          <w:rFonts w:ascii="Arial Nova" w:hAnsi="Arial Nova" w:cs="Times New Roman (Body CS)"/>
          <w:color w:val="000000" w:themeColor="text1"/>
          <w:szCs w:val="24"/>
        </w:rPr>
      </w:pPr>
      <w:r w:rsidRPr="005877D1">
        <w:rPr>
          <w:rFonts w:ascii="Arial Nova" w:hAnsi="Arial Nova" w:cs="Times New Roman (Body CS)"/>
          <w:color w:val="000000" w:themeColor="text1"/>
          <w:szCs w:val="24"/>
        </w:rPr>
        <w:t xml:space="preserve">I recently learned from the </w:t>
      </w:r>
      <w:hyperlink r:id="rId6" w:history="1">
        <w:r w:rsidRPr="005877D1">
          <w:rPr>
            <w:rStyle w:val="Hyperlink"/>
            <w:rFonts w:ascii="Arial Nova" w:hAnsi="Arial Nova" w:cs="Times New Roman (Body CS)"/>
            <w:color w:val="000000" w:themeColor="text1"/>
            <w:szCs w:val="24"/>
          </w:rPr>
          <w:t>Leukemia &amp; Lymphoma Society of Canada</w:t>
        </w:r>
      </w:hyperlink>
      <w:r w:rsidRPr="005877D1">
        <w:rPr>
          <w:rFonts w:ascii="Arial Nova" w:hAnsi="Arial Nova" w:cs="Times New Roman (Body CS)"/>
          <w:color w:val="000000" w:themeColor="text1"/>
          <w:szCs w:val="24"/>
        </w:rPr>
        <w:t xml:space="preserve"> about the real threat the pandemic poses for the blood cancer community. Since the lockdowns began in March, non-urgent surgeries stopped, clinical trials were suspended and scientists in labs put their research on hold. What’s worse, many government agencies are redirecting their resources to respond to COVID-19. It’s a trend that puts blood cancer research in a dangerously fragile state. It scares me to know that people facing a blood cancer are experiencing greater hardship now. Or that scientists who’ve spent years to make progress in blood cancer research could see their work unravel, or worse, stop altogether. </w:t>
      </w:r>
    </w:p>
    <w:p w14:paraId="36C8AED9" w14:textId="77777777" w:rsidR="009A51DC" w:rsidRPr="005877D1" w:rsidRDefault="009A51DC" w:rsidP="005877D1">
      <w:pPr>
        <w:spacing w:before="160" w:line="280" w:lineRule="exact"/>
        <w:ind w:left="74" w:right="74"/>
        <w:rPr>
          <w:rFonts w:ascii="Arial Nova" w:hAnsi="Arial Nova" w:cs="Times New Roman (Body CS)"/>
          <w:color w:val="000000" w:themeColor="text1"/>
          <w:szCs w:val="24"/>
        </w:rPr>
      </w:pPr>
      <w:r w:rsidRPr="005877D1">
        <w:rPr>
          <w:rFonts w:ascii="Arial Nova" w:hAnsi="Arial Nova" w:cs="Times New Roman (Body CS)"/>
          <w:color w:val="000000" w:themeColor="text1"/>
          <w:szCs w:val="24"/>
        </w:rPr>
        <w:t xml:space="preserve">For this reason, I am asking if you’ll join me to give to the Leukemia &amp; Lymphoma Society of Canada. With everything going on, this may feel like a strange time to ask. </w:t>
      </w:r>
    </w:p>
    <w:p w14:paraId="4BE87A4C" w14:textId="77777777" w:rsidR="009A51DC" w:rsidRPr="005877D1" w:rsidRDefault="009A51DC" w:rsidP="005877D1">
      <w:pPr>
        <w:spacing w:before="160" w:line="280" w:lineRule="exact"/>
        <w:ind w:left="74" w:right="74"/>
        <w:rPr>
          <w:rFonts w:ascii="Arial Nova" w:hAnsi="Arial Nova" w:cs="Times New Roman (Body CS)"/>
          <w:b/>
          <w:bCs/>
          <w:color w:val="000000" w:themeColor="text1"/>
          <w:szCs w:val="24"/>
        </w:rPr>
      </w:pPr>
      <w:r w:rsidRPr="005877D1">
        <w:rPr>
          <w:rFonts w:ascii="Arial Nova" w:hAnsi="Arial Nova" w:cs="Times New Roman (Body CS)"/>
          <w:b/>
          <w:bCs/>
          <w:color w:val="000000" w:themeColor="text1"/>
          <w:szCs w:val="24"/>
        </w:rPr>
        <w:t xml:space="preserve">But the truth is, cancer didn’t stop because of a global pandemic. </w:t>
      </w:r>
    </w:p>
    <w:p w14:paraId="30A889AE" w14:textId="77777777" w:rsidR="009A51DC" w:rsidRPr="005877D1" w:rsidRDefault="009A51DC" w:rsidP="005877D1">
      <w:pPr>
        <w:spacing w:before="160" w:line="280" w:lineRule="exact"/>
        <w:ind w:left="74" w:right="74"/>
        <w:rPr>
          <w:rFonts w:ascii="Arial Nova" w:hAnsi="Arial Nova" w:cs="Times New Roman (Body CS)"/>
          <w:color w:val="000000" w:themeColor="text1"/>
          <w:szCs w:val="24"/>
        </w:rPr>
      </w:pPr>
      <w:r w:rsidRPr="005877D1">
        <w:rPr>
          <w:rFonts w:ascii="Arial Nova" w:hAnsi="Arial Nova" w:cs="Times New Roman (Body CS)"/>
          <w:color w:val="000000" w:themeColor="text1"/>
          <w:szCs w:val="24"/>
        </w:rPr>
        <w:t xml:space="preserve">If anything, never has it been more urgent to donate. That’s why I’ve signed up for </w:t>
      </w:r>
      <w:hyperlink r:id="rId7" w:history="1">
        <w:r w:rsidRPr="005877D1">
          <w:rPr>
            <w:rStyle w:val="Hyperlink"/>
            <w:rFonts w:ascii="Arial Nova" w:hAnsi="Arial Nova" w:cs="Times New Roman (Body CS)"/>
            <w:color w:val="000000" w:themeColor="text1"/>
            <w:szCs w:val="24"/>
          </w:rPr>
          <w:t>Light The Night</w:t>
        </w:r>
      </w:hyperlink>
      <w:r w:rsidRPr="005877D1">
        <w:rPr>
          <w:rFonts w:ascii="Arial Nova" w:hAnsi="Arial Nova" w:cs="Times New Roman (Body CS)"/>
          <w:color w:val="000000" w:themeColor="text1"/>
          <w:szCs w:val="24"/>
        </w:rPr>
        <w:t xml:space="preserve">. It’s a virtual fundraising event that’s giving me a chance to take back the light that COVID-19 and cancer have tried to take away. I’ve committed to fundraise over the next several weeks. It’s my way of contributing to a greater cause, but I cannot do it alone. </w:t>
      </w:r>
    </w:p>
    <w:p w14:paraId="4CB6AA68" w14:textId="77777777" w:rsidR="009A51DC" w:rsidRPr="005877D1" w:rsidRDefault="009A51DC" w:rsidP="005877D1">
      <w:pPr>
        <w:spacing w:before="160" w:line="280" w:lineRule="exact"/>
        <w:ind w:left="74" w:right="74"/>
        <w:rPr>
          <w:rFonts w:ascii="Arial Nova" w:hAnsi="Arial Nova" w:cs="Times New Roman (Body CS)"/>
          <w:b/>
          <w:bCs/>
          <w:color w:val="000000" w:themeColor="text1"/>
          <w:szCs w:val="24"/>
        </w:rPr>
      </w:pPr>
      <w:r w:rsidRPr="005877D1">
        <w:rPr>
          <w:rFonts w:ascii="Arial Nova" w:hAnsi="Arial Nova" w:cs="Times New Roman (Body CS)"/>
          <w:b/>
          <w:bCs/>
          <w:color w:val="000000" w:themeColor="text1"/>
          <w:szCs w:val="24"/>
        </w:rPr>
        <w:t xml:space="preserve">I’ve made a personal donation of $________ to kick-off my fundraising efforts. </w:t>
      </w:r>
    </w:p>
    <w:p w14:paraId="16B43B97" w14:textId="77777777" w:rsidR="009A51DC" w:rsidRPr="005877D1" w:rsidRDefault="009A51DC" w:rsidP="005877D1">
      <w:pPr>
        <w:spacing w:before="160" w:line="280" w:lineRule="exact"/>
        <w:ind w:left="74" w:right="74"/>
        <w:rPr>
          <w:rFonts w:ascii="Arial Nova" w:hAnsi="Arial Nova" w:cs="Times New Roman (Body CS)"/>
          <w:color w:val="000000" w:themeColor="text1"/>
          <w:szCs w:val="24"/>
        </w:rPr>
      </w:pPr>
      <w:r w:rsidRPr="005877D1">
        <w:rPr>
          <w:rFonts w:ascii="Arial Nova" w:hAnsi="Arial Nova" w:cs="Times New Roman (Body CS)"/>
          <w:color w:val="000000" w:themeColor="text1"/>
          <w:szCs w:val="24"/>
        </w:rPr>
        <w:t xml:space="preserve">What we donate now will put the Leukemia &amp; Lymphoma Society of Canada in a position to regain control over the advancement of blood cancer research. I believe it’s crucial that we act now to minimize the impact of the pandemic for those experiencing cancer and for scientists to carry on their work without interruption. </w:t>
      </w:r>
    </w:p>
    <w:p w14:paraId="1B5EC13C" w14:textId="77777777" w:rsidR="009A51DC" w:rsidRPr="005877D1" w:rsidRDefault="009A51DC" w:rsidP="005877D1">
      <w:pPr>
        <w:spacing w:before="160" w:line="280" w:lineRule="exact"/>
        <w:ind w:left="74" w:right="74"/>
        <w:rPr>
          <w:rFonts w:ascii="Arial Nova" w:hAnsi="Arial Nova" w:cs="Times New Roman (Body CS)"/>
          <w:b/>
          <w:bCs/>
          <w:color w:val="000000" w:themeColor="text1"/>
          <w:szCs w:val="24"/>
        </w:rPr>
      </w:pPr>
      <w:r w:rsidRPr="005877D1">
        <w:rPr>
          <w:rFonts w:ascii="Arial Nova" w:hAnsi="Arial Nova" w:cs="Times New Roman (Body CS)"/>
          <w:b/>
          <w:bCs/>
          <w:color w:val="000000" w:themeColor="text1"/>
          <w:szCs w:val="24"/>
        </w:rPr>
        <w:t>I need your help.</w:t>
      </w:r>
    </w:p>
    <w:p w14:paraId="1D27E92D" w14:textId="77777777" w:rsidR="009A51DC" w:rsidRPr="005877D1" w:rsidRDefault="009A51DC" w:rsidP="005877D1">
      <w:pPr>
        <w:spacing w:before="160" w:line="280" w:lineRule="exact"/>
        <w:ind w:left="74" w:right="74"/>
        <w:rPr>
          <w:rFonts w:ascii="Arial Nova" w:hAnsi="Arial Nova" w:cs="Times New Roman (Body CS)"/>
          <w:color w:val="000000" w:themeColor="text1"/>
          <w:szCs w:val="24"/>
        </w:rPr>
      </w:pPr>
      <w:r w:rsidRPr="005877D1">
        <w:rPr>
          <w:rFonts w:ascii="Arial Nova" w:hAnsi="Arial Nova" w:cs="Times New Roman (Body CS)"/>
          <w:color w:val="000000" w:themeColor="text1"/>
          <w:szCs w:val="24"/>
        </w:rPr>
        <w:t xml:space="preserve">You may be wondering why I’m not [enter the type of fundraising initiative you have organized previously]. As you know, COVID-19 continues to evolve and I want to make sure we limit any risk of spreading the virus, particularly for people already dealing with an existing illness like cancer. For this reason, I am asking you to make a donation instead. </w:t>
      </w:r>
    </w:p>
    <w:p w14:paraId="1F2916AD" w14:textId="77777777" w:rsidR="009A51DC" w:rsidRPr="005877D1" w:rsidRDefault="009A51DC" w:rsidP="005877D1">
      <w:pPr>
        <w:spacing w:before="160" w:line="280" w:lineRule="exact"/>
        <w:ind w:left="74" w:right="74"/>
        <w:rPr>
          <w:rFonts w:ascii="Arial Nova" w:hAnsi="Arial Nova" w:cs="Times New Roman (Body CS)"/>
          <w:color w:val="000000" w:themeColor="text1"/>
          <w:szCs w:val="24"/>
        </w:rPr>
      </w:pPr>
      <w:r w:rsidRPr="005877D1">
        <w:rPr>
          <w:rFonts w:ascii="Arial Nova" w:hAnsi="Arial Nova" w:cs="Times New Roman (Body CS)"/>
          <w:color w:val="000000" w:themeColor="text1"/>
          <w:szCs w:val="24"/>
        </w:rPr>
        <w:t>Your donation will help me reach my fundraising goal and help advance blood cancer research despite the pandemic.</w:t>
      </w:r>
    </w:p>
    <w:p w14:paraId="0657AE96" w14:textId="77777777" w:rsidR="009A51DC" w:rsidRPr="005877D1" w:rsidRDefault="009A51DC" w:rsidP="005877D1">
      <w:pPr>
        <w:spacing w:before="160" w:line="280" w:lineRule="exact"/>
        <w:ind w:left="74" w:right="74"/>
        <w:rPr>
          <w:rFonts w:ascii="Arial Nova" w:hAnsi="Arial Nova" w:cs="Times New Roman (Body CS)"/>
          <w:b/>
          <w:bCs/>
          <w:color w:val="000000" w:themeColor="text1"/>
          <w:szCs w:val="24"/>
        </w:rPr>
      </w:pPr>
      <w:r w:rsidRPr="005877D1">
        <w:rPr>
          <w:rFonts w:ascii="Arial Nova" w:hAnsi="Arial Nova" w:cs="Times New Roman (Body CS)"/>
          <w:b/>
          <w:bCs/>
          <w:color w:val="000000" w:themeColor="text1"/>
          <w:szCs w:val="24"/>
        </w:rPr>
        <w:t>To donate, please follow this link.</w:t>
      </w:r>
    </w:p>
    <w:p w14:paraId="6CD16BC2" w14:textId="77777777" w:rsidR="009A51DC" w:rsidRPr="005877D1" w:rsidRDefault="009A51DC" w:rsidP="005877D1">
      <w:pPr>
        <w:spacing w:before="160" w:line="280" w:lineRule="exact"/>
        <w:ind w:left="74" w:right="74"/>
        <w:rPr>
          <w:rFonts w:ascii="Arial Nova" w:hAnsi="Arial Nova" w:cs="Times New Roman (Body CS)"/>
          <w:color w:val="000000" w:themeColor="text1"/>
          <w:szCs w:val="24"/>
        </w:rPr>
      </w:pPr>
      <w:r w:rsidRPr="005877D1">
        <w:rPr>
          <w:rFonts w:ascii="Arial Nova" w:hAnsi="Arial Nova" w:cs="Times New Roman (Body CS)"/>
          <w:color w:val="000000" w:themeColor="text1"/>
          <w:szCs w:val="24"/>
        </w:rPr>
        <w:t>With thanks,</w:t>
      </w:r>
    </w:p>
    <w:p w14:paraId="3D9FD27A" w14:textId="0B070A45" w:rsidR="00177E9B" w:rsidRPr="005877D1" w:rsidRDefault="00476AA3">
      <w:pPr>
        <w:rPr>
          <w:rFonts w:cs="Times New Roman (Body CS)"/>
          <w:b/>
          <w:bCs/>
          <w:color w:val="000000" w:themeColor="text1"/>
          <w:sz w:val="21"/>
        </w:rPr>
      </w:pPr>
    </w:p>
    <w:p w14:paraId="2821AE91" w14:textId="7381D429" w:rsidR="009A51DC" w:rsidRPr="005877D1" w:rsidRDefault="009A51DC">
      <w:pPr>
        <w:rPr>
          <w:rFonts w:cs="Times New Roman (Body CS)"/>
          <w:b/>
          <w:bCs/>
          <w:color w:val="000000" w:themeColor="text1"/>
          <w:sz w:val="21"/>
        </w:rPr>
      </w:pPr>
    </w:p>
    <w:p w14:paraId="56B5217D" w14:textId="7DD29BFD" w:rsidR="009A51DC" w:rsidRPr="005877D1" w:rsidRDefault="009A51DC">
      <w:pPr>
        <w:rPr>
          <w:rFonts w:cs="Times New Roman (Body CS)"/>
          <w:b/>
          <w:bCs/>
          <w:color w:val="000000" w:themeColor="text1"/>
          <w:sz w:val="21"/>
        </w:rPr>
      </w:pPr>
    </w:p>
    <w:p w14:paraId="13B7221D" w14:textId="77777777" w:rsidR="009A51DC" w:rsidRPr="005877D1" w:rsidRDefault="009A51DC">
      <w:pPr>
        <w:rPr>
          <w:rFonts w:cs="Times New Roman (Body CS)"/>
          <w:b/>
          <w:bCs/>
          <w:color w:val="000000" w:themeColor="text1"/>
          <w:sz w:val="21"/>
        </w:rPr>
      </w:pPr>
    </w:p>
    <w:sectPr w:rsidR="009A51DC" w:rsidRPr="005877D1" w:rsidSect="005877D1">
      <w:headerReference w:type="default" r:id="rId8"/>
      <w:footerReference w:type="default" r:id="rId9"/>
      <w:pgSz w:w="12240" w:h="15840"/>
      <w:pgMar w:top="3101" w:right="1440" w:bottom="1440" w:left="1440" w:header="54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4249F" w14:textId="77777777" w:rsidR="00476AA3" w:rsidRDefault="00476AA3" w:rsidP="005877D1">
      <w:pPr>
        <w:spacing w:before="0"/>
      </w:pPr>
      <w:r>
        <w:separator/>
      </w:r>
    </w:p>
  </w:endnote>
  <w:endnote w:type="continuationSeparator" w:id="0">
    <w:p w14:paraId="154C9088" w14:textId="77777777" w:rsidR="00476AA3" w:rsidRDefault="00476AA3" w:rsidP="005877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5316" w14:textId="53407388" w:rsidR="005877D1" w:rsidRDefault="005877D1" w:rsidP="005877D1">
    <w:pPr>
      <w:pStyle w:val="Footer"/>
      <w:jc w:val="center"/>
    </w:pPr>
    <w:r>
      <w:rPr>
        <w:noProof/>
        <w14:ligatures w14:val="none"/>
      </w:rPr>
      <w:drawing>
        <wp:inline distT="0" distB="0" distL="0" distR="0" wp14:anchorId="72D08EE5" wp14:editId="7FC2A49C">
          <wp:extent cx="3073400" cy="406400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LS800-F-LTN-Letterhead-E0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4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58437" w14:textId="77777777" w:rsidR="00476AA3" w:rsidRDefault="00476AA3" w:rsidP="005877D1">
      <w:pPr>
        <w:spacing w:before="0"/>
      </w:pPr>
      <w:r>
        <w:separator/>
      </w:r>
    </w:p>
  </w:footnote>
  <w:footnote w:type="continuationSeparator" w:id="0">
    <w:p w14:paraId="265248E8" w14:textId="77777777" w:rsidR="00476AA3" w:rsidRDefault="00476AA3" w:rsidP="005877D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F6EB2" w14:textId="40B6ECF6" w:rsidR="005877D1" w:rsidRDefault="005877D1" w:rsidP="005877D1">
    <w:pPr>
      <w:pStyle w:val="Header"/>
      <w:jc w:val="center"/>
    </w:pPr>
    <w:r>
      <w:rPr>
        <w:noProof/>
        <w14:ligatures w14:val="none"/>
      </w:rPr>
      <w:drawing>
        <wp:inline distT="0" distB="0" distL="0" distR="0" wp14:anchorId="614385D5" wp14:editId="2040A191">
          <wp:extent cx="1943100" cy="119824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S800-F-LTN-Letterhead-E02-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429" cy="1200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AD7CDF" w14:textId="4B763691" w:rsidR="005877D1" w:rsidRDefault="005877D1" w:rsidP="005877D1">
    <w:pPr>
      <w:pStyle w:val="Header"/>
      <w:jc w:val="center"/>
    </w:pPr>
  </w:p>
  <w:p w14:paraId="11184001" w14:textId="77777777" w:rsidR="005877D1" w:rsidRDefault="005877D1" w:rsidP="005877D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DC"/>
    <w:rsid w:val="00181116"/>
    <w:rsid w:val="00476AA3"/>
    <w:rsid w:val="005877D1"/>
    <w:rsid w:val="008D1484"/>
    <w:rsid w:val="009A51DC"/>
    <w:rsid w:val="00C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137BE"/>
  <w15:chartTrackingRefBased/>
  <w15:docId w15:val="{3D0836B1-F011-4149-A6D3-7287282D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DC"/>
    <w:pPr>
      <w:spacing w:before="120"/>
      <w:ind w:left="72" w:right="72"/>
    </w:pPr>
    <w:rPr>
      <w:rFonts w:eastAsiaTheme="minorEastAsia"/>
      <w:kern w:val="22"/>
      <w:sz w:val="22"/>
      <w:szCs w:val="22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1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7D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877D1"/>
    <w:rPr>
      <w:rFonts w:eastAsiaTheme="minorEastAsia"/>
      <w:kern w:val="22"/>
      <w:sz w:val="22"/>
      <w:szCs w:val="22"/>
      <w:lang w:val="en-US"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5877D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877D1"/>
    <w:rPr>
      <w:rFonts w:eastAsiaTheme="minorEastAsia"/>
      <w:kern w:val="22"/>
      <w:sz w:val="22"/>
      <w:szCs w:val="22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ghtthenight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lscanada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2020-08-29T13:37:00Z</dcterms:created>
  <dcterms:modified xsi:type="dcterms:W3CDTF">2020-09-09T01:48:00Z</dcterms:modified>
</cp:coreProperties>
</file>